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bookmarkStart w:id="0" w:name="block-41906253"/>
      <w:r w:rsidRPr="007E43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7E430D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Красноярского края</w:t>
      </w:r>
      <w:bookmarkEnd w:id="1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7E430D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Нижнеингашского района</w:t>
      </w:r>
      <w:bookmarkEnd w:id="2"/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430D" w:rsidRPr="007E430D" w:rsidTr="007E430D">
        <w:tc>
          <w:tcPr>
            <w:tcW w:w="3114" w:type="dxa"/>
          </w:tcPr>
          <w:p w:rsidR="007E430D" w:rsidRPr="0040209D" w:rsidRDefault="007E430D" w:rsidP="007E43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430D" w:rsidRPr="008944ED" w:rsidRDefault="007E430D" w:rsidP="007E43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7E430D" w:rsidRDefault="007E430D" w:rsidP="007E43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430D" w:rsidRPr="008944ED" w:rsidRDefault="007E430D" w:rsidP="007E4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Суслова Н.В.</w:t>
            </w:r>
          </w:p>
          <w:p w:rsidR="007E430D" w:rsidRDefault="007E430D" w:rsidP="007E43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430D" w:rsidRPr="0040209D" w:rsidRDefault="007E430D" w:rsidP="007E43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430D" w:rsidRPr="0040209D" w:rsidRDefault="007E430D" w:rsidP="007E43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430D" w:rsidRPr="008944ED" w:rsidRDefault="007E430D" w:rsidP="007E43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E430D" w:rsidRDefault="007E430D" w:rsidP="007E43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430D" w:rsidRPr="008944ED" w:rsidRDefault="007E430D" w:rsidP="007E4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 А.</w:t>
            </w:r>
          </w:p>
          <w:p w:rsidR="007E430D" w:rsidRDefault="007E430D" w:rsidP="007E43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430D" w:rsidRPr="0040209D" w:rsidRDefault="007E430D" w:rsidP="007E43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430D" w:rsidRDefault="007E430D" w:rsidP="007E43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430D" w:rsidRPr="008944ED" w:rsidRDefault="007E430D" w:rsidP="007E43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E430D" w:rsidRDefault="007E430D" w:rsidP="007E43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430D" w:rsidRDefault="007E430D" w:rsidP="007E43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430D" w:rsidRDefault="007E430D" w:rsidP="007E43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</w:t>
            </w:r>
          </w:p>
          <w:p w:rsidR="007E430D" w:rsidRDefault="007E430D" w:rsidP="007E43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№177-0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430D" w:rsidRPr="0040209D" w:rsidRDefault="007E430D" w:rsidP="007E43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5513711)</w:t>
      </w: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C717F" w:rsidRPr="007E430D" w:rsidRDefault="007E430D">
      <w:pPr>
        <w:spacing w:after="0" w:line="408" w:lineRule="auto"/>
        <w:ind w:left="120"/>
        <w:jc w:val="center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>
      <w:pPr>
        <w:spacing w:after="0"/>
        <w:ind w:left="120"/>
        <w:jc w:val="center"/>
        <w:rPr>
          <w:lang w:val="ru-RU"/>
        </w:rPr>
      </w:pPr>
    </w:p>
    <w:p w:rsidR="001C717F" w:rsidRPr="007E430D" w:rsidRDefault="001C717F" w:rsidP="007E430D">
      <w:pPr>
        <w:spacing w:after="0"/>
        <w:rPr>
          <w:lang w:val="ru-RU"/>
        </w:rPr>
      </w:pPr>
    </w:p>
    <w:p w:rsidR="001C717F" w:rsidRPr="007E430D" w:rsidRDefault="007E430D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7E430D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ижняя Пойма 2024 </w:t>
      </w:r>
      <w:bookmarkStart w:id="4" w:name="0607e6f3-e82e-49a9-b315-c957a5fafe42"/>
      <w:bookmarkEnd w:id="3"/>
      <w:r w:rsidRPr="007E430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1C717F">
      <w:pPr>
        <w:rPr>
          <w:lang w:val="ru-RU"/>
        </w:rPr>
        <w:sectPr w:rsidR="001C717F" w:rsidRPr="007E430D">
          <w:pgSz w:w="11906" w:h="16383"/>
          <w:pgMar w:top="1134" w:right="850" w:bottom="1134" w:left="1701" w:header="720" w:footer="720" w:gutter="0"/>
          <w:cols w:space="720"/>
        </w:sect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bookmarkStart w:id="5" w:name="block-41906259"/>
      <w:bookmarkEnd w:id="0"/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C717F" w:rsidRDefault="007E43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C717F" w:rsidRPr="007E430D" w:rsidRDefault="007E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C717F" w:rsidRPr="007E430D" w:rsidRDefault="007E430D">
      <w:pPr>
        <w:numPr>
          <w:ilvl w:val="0"/>
          <w:numId w:val="1"/>
        </w:numPr>
        <w:spacing w:after="0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C717F" w:rsidRPr="007E430D" w:rsidRDefault="007E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C717F" w:rsidRPr="007E430D" w:rsidRDefault="007E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C717F" w:rsidRPr="007E430D" w:rsidRDefault="007E43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1C717F" w:rsidRPr="007E430D" w:rsidRDefault="001C717F">
      <w:pPr>
        <w:rPr>
          <w:lang w:val="ru-RU"/>
        </w:rPr>
        <w:sectPr w:rsidR="001C717F" w:rsidRPr="007E430D">
          <w:pgSz w:w="11906" w:h="16383"/>
          <w:pgMar w:top="1134" w:right="850" w:bottom="1134" w:left="1701" w:header="720" w:footer="720" w:gutter="0"/>
          <w:cols w:space="720"/>
        </w:sect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bookmarkStart w:id="6" w:name="block-41906257"/>
      <w:bookmarkEnd w:id="5"/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 w:rsidP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lang w:val="ru-RU"/>
        </w:rPr>
        <w:t xml:space="preserve">  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Ассирия. Завоевания ассирийцев. Создание сильной державы. Культурные сокровища Ниневии. Гибель империи.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Расцвет и падение Римской империи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7E430D">
      <w:pPr>
        <w:spacing w:after="0"/>
        <w:ind w:left="120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церковь, София Киевская, София Новгородская. Материальная культура. Ремесло. Военное дело и оружие.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Центральной, Южной и Юго-Восточной Европы.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Накануне Смуты.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старообрядчества. Царь Федор Алексеевич. Отмена местничества. Налоговая (податная) реформа.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предпринимательских династий: Морозовы, Рябушинские, Гарелины, Прохоровы, Демидовы и др.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Первые журналы.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E430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Соединенные Штаты Америки.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идеология: «православие, самодержавие, народность». Формирование профессиональной бюрократии.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7E430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760968" w:rsidRDefault="00760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E430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Независимых Государств (Беловежское соглашение). Россия как преемник СССР на международной арене.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C717F" w:rsidRPr="007E430D" w:rsidRDefault="001C717F">
      <w:pPr>
        <w:rPr>
          <w:lang w:val="ru-RU"/>
        </w:rPr>
        <w:sectPr w:rsidR="001C717F" w:rsidRPr="007E430D" w:rsidSect="007E430D">
          <w:pgSz w:w="11906" w:h="16383"/>
          <w:pgMar w:top="426" w:right="850" w:bottom="1134" w:left="1701" w:header="720" w:footer="720" w:gutter="0"/>
          <w:cols w:space="720"/>
        </w:sect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bookmarkStart w:id="7" w:name="block-41906258"/>
      <w:bookmarkEnd w:id="6"/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C717F" w:rsidRPr="007E430D" w:rsidRDefault="001C717F">
      <w:pPr>
        <w:spacing w:after="0"/>
        <w:ind w:left="120"/>
        <w:rPr>
          <w:lang w:val="ru-RU"/>
        </w:rPr>
      </w:pPr>
    </w:p>
    <w:p w:rsidR="001C717F" w:rsidRPr="007E430D" w:rsidRDefault="007E430D">
      <w:pPr>
        <w:spacing w:after="0"/>
        <w:ind w:left="120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C717F" w:rsidRPr="007E430D" w:rsidRDefault="007E430D">
      <w:pPr>
        <w:spacing w:after="0" w:line="264" w:lineRule="auto"/>
        <w:ind w:firstLine="60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 w:rsidP="00760968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  <w:r w:rsidR="00760968">
        <w:rPr>
          <w:lang w:val="ru-RU"/>
        </w:rPr>
        <w:t xml:space="preserve">  </w:t>
      </w:r>
      <w:r w:rsidRPr="007E43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717F" w:rsidRPr="007E430D" w:rsidRDefault="007E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C717F" w:rsidRPr="007E430D" w:rsidRDefault="007E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C717F" w:rsidRPr="007E430D" w:rsidRDefault="007E43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717F" w:rsidRPr="007E430D" w:rsidRDefault="007E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C717F" w:rsidRPr="007E430D" w:rsidRDefault="007E43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717F" w:rsidRPr="007E430D" w:rsidRDefault="007E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C717F" w:rsidRPr="007E430D" w:rsidRDefault="007E43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717F" w:rsidRPr="007E430D" w:rsidRDefault="007E4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C717F" w:rsidRPr="007E430D" w:rsidRDefault="007E4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C717F" w:rsidRPr="007E430D" w:rsidRDefault="007E43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717F" w:rsidRPr="007E430D" w:rsidRDefault="007E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C717F" w:rsidRPr="007E430D" w:rsidRDefault="007E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1C717F" w:rsidRPr="007E430D" w:rsidRDefault="007E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C717F" w:rsidRPr="007E430D" w:rsidRDefault="007E43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C717F" w:rsidRPr="007E430D" w:rsidRDefault="007E43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717F" w:rsidRPr="007E430D" w:rsidRDefault="007E4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C717F" w:rsidRPr="007E430D" w:rsidRDefault="007E43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717F" w:rsidRPr="007E430D" w:rsidRDefault="007E4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C717F" w:rsidRPr="007E430D" w:rsidRDefault="007E4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C717F" w:rsidRPr="007E430D" w:rsidRDefault="007E43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717F" w:rsidRPr="007E430D" w:rsidRDefault="007E4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C717F" w:rsidRPr="007E430D" w:rsidRDefault="007E43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717F" w:rsidRPr="007E430D" w:rsidRDefault="007E4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C717F" w:rsidRPr="007E430D" w:rsidRDefault="007E43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едние века, о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направлениях крупнейших передвижений людей – походов, завоеваний, колонизаций, о ключевых событиях средневековой истории.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717F" w:rsidRPr="007E430D" w:rsidRDefault="007E4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C717F" w:rsidRPr="007E430D" w:rsidRDefault="007E4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C717F" w:rsidRPr="007E430D" w:rsidRDefault="007E4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C717F" w:rsidRPr="007E430D" w:rsidRDefault="007E4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C717F" w:rsidRPr="007E430D" w:rsidRDefault="007E43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717F" w:rsidRPr="007E430D" w:rsidRDefault="007E4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C717F" w:rsidRPr="007E430D" w:rsidRDefault="007E4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C717F" w:rsidRPr="007E430D" w:rsidRDefault="007E4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C717F" w:rsidRPr="007E430D" w:rsidRDefault="007E43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717F" w:rsidRPr="007E430D" w:rsidRDefault="007E4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C717F" w:rsidRPr="007E430D" w:rsidRDefault="007E4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17F" w:rsidRPr="007E430D" w:rsidRDefault="007E4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C717F" w:rsidRPr="007E430D" w:rsidRDefault="007E43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17F" w:rsidRPr="007E430D" w:rsidRDefault="007E4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C717F" w:rsidRPr="007E430D" w:rsidRDefault="007E43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717F" w:rsidRPr="007E430D" w:rsidRDefault="007E4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C717F" w:rsidRPr="007E430D" w:rsidRDefault="007E43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717F" w:rsidRPr="007E430D" w:rsidRDefault="007E4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C717F" w:rsidRPr="007E430D" w:rsidRDefault="007E4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C717F" w:rsidRPr="007E430D" w:rsidRDefault="007E43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717F" w:rsidRPr="007E430D" w:rsidRDefault="007E43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717F" w:rsidRPr="007E430D" w:rsidRDefault="007E43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717F" w:rsidRPr="007E430D" w:rsidRDefault="007E43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717F" w:rsidRPr="007E430D" w:rsidRDefault="007E43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717F" w:rsidRPr="007E430D" w:rsidRDefault="007E43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C717F" w:rsidRPr="007E430D" w:rsidRDefault="007E43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C717F" w:rsidRPr="007E430D" w:rsidRDefault="007E43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C717F" w:rsidRPr="007E430D" w:rsidRDefault="007E43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717F" w:rsidRPr="007E430D" w:rsidRDefault="007E43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C717F" w:rsidRDefault="007E430D">
      <w:pPr>
        <w:numPr>
          <w:ilvl w:val="0"/>
          <w:numId w:val="21"/>
        </w:numPr>
        <w:spacing w:after="0" w:line="264" w:lineRule="auto"/>
        <w:jc w:val="both"/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C717F" w:rsidRPr="007E430D" w:rsidRDefault="007E43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C717F" w:rsidRPr="007E430D" w:rsidRDefault="007E430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  <w:proofErr w:type="gramEnd"/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C717F" w:rsidRPr="007E430D" w:rsidRDefault="007E430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717F" w:rsidRPr="007E430D" w:rsidRDefault="007E43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C717F" w:rsidRPr="007E430D" w:rsidRDefault="007E430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C717F" w:rsidRDefault="007E430D">
      <w:pPr>
        <w:numPr>
          <w:ilvl w:val="0"/>
          <w:numId w:val="23"/>
        </w:numPr>
        <w:spacing w:after="0" w:line="264" w:lineRule="auto"/>
        <w:jc w:val="both"/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E43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C717F" w:rsidRDefault="001C717F">
      <w:pPr>
        <w:spacing w:after="0" w:line="264" w:lineRule="auto"/>
        <w:ind w:left="120"/>
        <w:jc w:val="both"/>
      </w:pPr>
    </w:p>
    <w:p w:rsidR="001C717F" w:rsidRPr="00E062EB" w:rsidRDefault="007E430D">
      <w:pPr>
        <w:spacing w:after="0" w:line="264" w:lineRule="auto"/>
        <w:ind w:left="120"/>
        <w:jc w:val="both"/>
        <w:rPr>
          <w:lang w:val="ru-RU"/>
        </w:rPr>
      </w:pPr>
      <w:r w:rsidRPr="00E062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717F" w:rsidRPr="00E062EB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717F" w:rsidRPr="007E430D" w:rsidRDefault="007E43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C717F" w:rsidRPr="007E430D" w:rsidRDefault="007E430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717F" w:rsidRPr="007E430D" w:rsidRDefault="007E43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.;</w:t>
      </w:r>
    </w:p>
    <w:p w:rsidR="001C717F" w:rsidRPr="007E430D" w:rsidRDefault="007E430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717F" w:rsidRPr="007E430D" w:rsidRDefault="007E43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717F" w:rsidRPr="007E430D" w:rsidRDefault="007E43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C717F" w:rsidRPr="007E430D" w:rsidRDefault="007E43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1C717F" w:rsidRPr="007E430D" w:rsidRDefault="007E43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717F" w:rsidRPr="007E430D" w:rsidRDefault="007E43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C717F" w:rsidRPr="007E430D" w:rsidRDefault="007E43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1C717F" w:rsidRPr="007E430D" w:rsidRDefault="007E43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.;</w:t>
      </w:r>
    </w:p>
    <w:p w:rsidR="001C717F" w:rsidRPr="007E430D" w:rsidRDefault="007E43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</w:t>
      </w: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проблему, мнение автора, приводимые аргументы, оценивать степень их убедительности);</w:t>
      </w:r>
    </w:p>
    <w:p w:rsidR="001C717F" w:rsidRPr="007E430D" w:rsidRDefault="007E43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717F" w:rsidRPr="007E430D" w:rsidRDefault="007E43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C717F" w:rsidRPr="007E430D" w:rsidRDefault="007E43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717F" w:rsidRPr="007E430D" w:rsidRDefault="001C717F">
      <w:pPr>
        <w:spacing w:after="0" w:line="264" w:lineRule="auto"/>
        <w:ind w:left="120"/>
        <w:jc w:val="both"/>
        <w:rPr>
          <w:lang w:val="ru-RU"/>
        </w:rPr>
      </w:pP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717F" w:rsidRPr="007E430D" w:rsidRDefault="007E43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C717F" w:rsidRPr="007E430D" w:rsidRDefault="007E43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.;</w:t>
      </w:r>
    </w:p>
    <w:p w:rsidR="001C717F" w:rsidRPr="007E430D" w:rsidRDefault="007E43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717F" w:rsidRPr="007E430D" w:rsidRDefault="007E43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717F" w:rsidRPr="007E430D" w:rsidRDefault="007E43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C717F" w:rsidRDefault="007E430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C717F" w:rsidRPr="007E430D" w:rsidRDefault="007E43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1C717F" w:rsidRPr="007E430D" w:rsidRDefault="007E43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.;</w:t>
      </w:r>
    </w:p>
    <w:p w:rsidR="001C717F" w:rsidRPr="007E430D" w:rsidRDefault="007E43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717F" w:rsidRPr="007E430D" w:rsidRDefault="007E43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C717F" w:rsidRPr="007E430D" w:rsidRDefault="007E43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C717F" w:rsidRPr="007E430D" w:rsidRDefault="007E43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1C717F" w:rsidRPr="007E430D" w:rsidRDefault="007E43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717F" w:rsidRPr="007E430D" w:rsidRDefault="007E43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1C717F" w:rsidRPr="007E430D" w:rsidRDefault="007E43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1C717F" w:rsidRPr="007E430D" w:rsidRDefault="007E43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C717F" w:rsidRPr="007E430D" w:rsidRDefault="007E43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717F" w:rsidRPr="007E430D" w:rsidRDefault="007E43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C717F" w:rsidRPr="007E430D" w:rsidRDefault="007E43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C717F" w:rsidRPr="007E430D" w:rsidRDefault="007E43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C717F" w:rsidRPr="007E430D" w:rsidRDefault="007E43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C717F" w:rsidRPr="007E430D" w:rsidRDefault="007E43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</w:t>
      </w:r>
    </w:p>
    <w:p w:rsidR="001C717F" w:rsidRPr="007E430D" w:rsidRDefault="007E430D">
      <w:pPr>
        <w:spacing w:after="0" w:line="264" w:lineRule="auto"/>
        <w:ind w:left="120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717F" w:rsidRPr="007E430D" w:rsidRDefault="007E43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1C717F" w:rsidRPr="007E430D" w:rsidRDefault="007E43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C717F" w:rsidRPr="007E430D" w:rsidRDefault="007E43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C717F" w:rsidRDefault="007E43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717F" w:rsidRPr="007E430D" w:rsidRDefault="007E43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1C717F" w:rsidRPr="007E430D" w:rsidRDefault="007E43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1C717F" w:rsidRPr="007E430D" w:rsidRDefault="007E43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E430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C717F" w:rsidRPr="007E430D" w:rsidRDefault="007E43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E430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E430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E430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717F" w:rsidRPr="007E430D" w:rsidRDefault="001C717F">
      <w:pPr>
        <w:rPr>
          <w:lang w:val="ru-RU"/>
        </w:rPr>
        <w:sectPr w:rsidR="001C717F" w:rsidRPr="007E430D" w:rsidSect="00760968">
          <w:pgSz w:w="11906" w:h="16383"/>
          <w:pgMar w:top="709" w:right="850" w:bottom="1134" w:left="1701" w:header="720" w:footer="720" w:gutter="0"/>
          <w:cols w:space="720"/>
        </w:sectPr>
      </w:pPr>
    </w:p>
    <w:p w:rsidR="001C717F" w:rsidRDefault="007E430D" w:rsidP="0065374D">
      <w:pPr>
        <w:spacing w:after="0"/>
        <w:ind w:left="120"/>
      </w:pPr>
      <w:bookmarkStart w:id="8" w:name="block-41906254"/>
      <w:bookmarkEnd w:id="7"/>
      <w:r w:rsidRPr="007E43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C71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653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653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653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653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65374D" w:rsidRDefault="006537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Pr="0008238D" w:rsidRDefault="001C717F">
      <w:pPr>
        <w:rPr>
          <w:lang w:val="ru-RU"/>
        </w:rPr>
        <w:sectPr w:rsidR="001C717F" w:rsidRPr="0008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17F" w:rsidRDefault="007E430D" w:rsidP="0008238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C717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Pr="0008238D" w:rsidRDefault="00082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EE5A8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C71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2A5FC4" w:rsidRDefault="002A5F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2A5FC4" w:rsidRDefault="002A5F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2A5FC4" w:rsidRDefault="002A5F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2A5FC4" w:rsidRDefault="002A5F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717F" w:rsidRPr="00987082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70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987082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717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A927AF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C717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E43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Pr="00975ECE" w:rsidRDefault="00975E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17F" w:rsidRDefault="001C717F">
      <w:pPr>
        <w:sectPr w:rsidR="001C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45F" w:rsidRDefault="00C8045F" w:rsidP="006537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1906255"/>
      <w:bookmarkEnd w:id="8"/>
    </w:p>
    <w:p w:rsidR="001C717F" w:rsidRDefault="007E430D" w:rsidP="006537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C717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D2507E" w:rsidRDefault="00D250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ОТ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E430D" w:rsidRPr="00D2507E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="007E430D" w:rsidRPr="00D2507E">
              <w:rPr>
                <w:rFonts w:ascii="Times New Roman" w:hAnsi="Times New Roman"/>
                <w:color w:val="000000"/>
                <w:sz w:val="24"/>
                <w:lang w:val="ru-RU"/>
              </w:rPr>
              <w:t>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D25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2476" w:rsidRDefault="002924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 мониторинг</w:t>
            </w:r>
          </w:p>
          <w:p w:rsidR="001C717F" w:rsidRPr="00292476" w:rsidRDefault="007E430D">
            <w:pPr>
              <w:spacing w:after="0"/>
              <w:ind w:left="135"/>
              <w:rPr>
                <w:lang w:val="ru-RU"/>
              </w:rPr>
            </w:pPr>
            <w:r w:rsidRPr="00292476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29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E062EB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292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E062EB">
            <w:pPr>
              <w:spacing w:after="0"/>
              <w:ind w:left="135"/>
              <w:rPr>
                <w:lang w:val="ru-RU"/>
              </w:rPr>
            </w:pPr>
            <w:r w:rsidRPr="00E062E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 w:rsidP="00E06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016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«История первобытного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E06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теме «</w:t>
            </w:r>
            <w:r w:rsidR="007E430D" w:rsidRPr="00E062EB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древних египтян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E062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E062EB" w:rsidRDefault="00E062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840DB2">
              <w:rPr>
                <w:lang w:val="ru-RU"/>
              </w:rPr>
              <w:t>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Pr="00840DB2" w:rsidRDefault="00840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292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292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292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«Древняя Греция. </w:t>
            </w:r>
            <w:r w:rsidR="007E430D" w:rsidRPr="00292476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29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292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</w:t>
            </w:r>
            <w:r w:rsidR="00292476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2924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Pr="00292476" w:rsidRDefault="002924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292476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717F" w:rsidRDefault="00072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537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C8045F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C717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8045F" w:rsidRDefault="00C804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мониторинг</w:t>
            </w:r>
          </w:p>
          <w:p w:rsidR="001C717F" w:rsidRPr="00C8045F" w:rsidRDefault="007E430D">
            <w:pPr>
              <w:spacing w:after="0"/>
              <w:ind w:left="135"/>
              <w:rPr>
                <w:lang w:val="ru-RU"/>
              </w:rPr>
            </w:pPr>
            <w:r w:rsidRPr="00C8045F">
              <w:rPr>
                <w:rFonts w:ascii="Times New Roman" w:hAnsi="Times New Roman"/>
                <w:color w:val="000000"/>
                <w:sz w:val="24"/>
                <w:lang w:val="ru-RU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C80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225C79" w:rsidRDefault="00225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="007E430D">
              <w:rPr>
                <w:rFonts w:ascii="Times New Roman" w:hAnsi="Times New Roman"/>
                <w:color w:val="000000"/>
                <w:sz w:val="24"/>
              </w:rPr>
              <w:t>IV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="007E430D" w:rsidRPr="00225C79">
              <w:rPr>
                <w:rFonts w:ascii="Times New Roman" w:hAnsi="Times New Roman"/>
                <w:color w:val="000000"/>
                <w:sz w:val="24"/>
                <w:lang w:val="ru-RU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225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за курс истории средних веков 6 класс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 w:rsidP="00C804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«Русь в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IX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 в середине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C8045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 w:rsidP="00C804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«Русские земли и их соседи в середине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XIV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.»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rPr>
                <w:lang w:val="ru-RU"/>
              </w:rPr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7E430D">
            <w:pPr>
              <w:spacing w:after="0"/>
              <w:rPr>
                <w:lang w:val="ru-RU"/>
              </w:rPr>
            </w:pPr>
            <w:r w:rsidRPr="00C8045F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C8045F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"От Руси к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717F" w:rsidRPr="00C8045F" w:rsidRDefault="00C804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Pr="00EE5A89" w:rsidRDefault="001C717F">
      <w:pPr>
        <w:rPr>
          <w:lang w:val="ru-RU"/>
        </w:rPr>
        <w:sectPr w:rsidR="001C717F" w:rsidRPr="00EE5A89" w:rsidSect="00C8045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C717F" w:rsidRDefault="007E430D" w:rsidP="00EE5A8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C71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A89" w:rsidRDefault="00EE5A89" w:rsidP="00EE5A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мониторинг</w:t>
            </w:r>
          </w:p>
          <w:p w:rsidR="001C717F" w:rsidRPr="007E430D" w:rsidRDefault="007E430D" w:rsidP="00EE5A89">
            <w:pPr>
              <w:spacing w:after="0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EE5A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 «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Историческое и культурное наследие Раннего Нового времени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EE5A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EE5A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«Смута» и «Россия в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 w:rsidP="00EE5A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EE5A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717F" w:rsidRPr="00EE5A89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5A8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EE5A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E274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7E2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E274F" w:rsidRDefault="00AE76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</w:t>
            </w:r>
            <w:r w:rsidR="007E274F">
              <w:rPr>
                <w:rFonts w:ascii="Times New Roman" w:hAnsi="Times New Roman"/>
                <w:color w:val="000000"/>
                <w:sz w:val="24"/>
                <w:lang w:val="ru-RU"/>
              </w:rPr>
              <w:t>ной мониторинг</w:t>
            </w:r>
          </w:p>
          <w:p w:rsidR="001C717F" w:rsidRPr="007E274F" w:rsidRDefault="007E430D">
            <w:pPr>
              <w:spacing w:after="0"/>
              <w:ind w:left="135"/>
              <w:rPr>
                <w:lang w:val="ru-RU"/>
              </w:rPr>
            </w:pPr>
            <w:r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2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1C71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1C71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430D">
            <w:pPr>
              <w:spacing w:after="0"/>
              <w:rPr>
                <w:lang w:val="ru-RU"/>
              </w:rPr>
            </w:pPr>
            <w:r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2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онтро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эпоху преобразований Петра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эпохи дворцовых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E2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2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после Петра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 w:rsidP="007E27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1760-1790-х гг. </w:t>
            </w:r>
            <w:r w:rsidR="007E430D"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7E430D"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</w:t>
            </w:r>
            <w:r w:rsidR="007E430D"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2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2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27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2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7E274F" w:rsidRPr="00E062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7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717F" w:rsidRPr="007E274F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2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7E274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C717F" w:rsidRDefault="007E43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C717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17F" w:rsidRDefault="001C71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17F" w:rsidRDefault="001C717F"/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мониторинг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тестирование по теме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 w:rsidP="00A927AF">
            <w:pPr>
              <w:spacing w:after="0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="00A927AF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«Социальная и правовая модернизация страны при Александре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во второй половине </w:t>
            </w:r>
            <w:r w:rsidR="007E430D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E430D"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717F" w:rsidRPr="00E062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43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="00A92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тестирование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A92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717F" w:rsidRDefault="001C717F">
            <w:pPr>
              <w:spacing w:after="0"/>
              <w:ind w:left="135"/>
            </w:pPr>
          </w:p>
        </w:tc>
      </w:tr>
      <w:tr w:rsidR="001C71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Pr="007E430D" w:rsidRDefault="007E430D">
            <w:pPr>
              <w:spacing w:after="0"/>
              <w:ind w:left="135"/>
              <w:rPr>
                <w:lang w:val="ru-RU"/>
              </w:rPr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 w:rsidRPr="007E4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717F" w:rsidRPr="00A927AF" w:rsidRDefault="007E43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27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717F" w:rsidRDefault="007E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17F" w:rsidRDefault="001C717F"/>
        </w:tc>
      </w:tr>
    </w:tbl>
    <w:p w:rsidR="001C717F" w:rsidRDefault="001C717F">
      <w:pPr>
        <w:sectPr w:rsidR="001C717F" w:rsidSect="00A927A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1C717F" w:rsidRDefault="001C717F">
      <w:pPr>
        <w:sectPr w:rsidR="001C7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17F" w:rsidRPr="00E062EB" w:rsidRDefault="007E430D">
      <w:pPr>
        <w:spacing w:after="0"/>
        <w:ind w:left="120"/>
        <w:rPr>
          <w:lang w:val="ru-RU"/>
        </w:rPr>
      </w:pPr>
      <w:bookmarkStart w:id="10" w:name="block-41906256"/>
      <w:bookmarkEnd w:id="9"/>
      <w:r w:rsidRPr="00E062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717F" w:rsidRPr="00E062EB" w:rsidRDefault="007E430D">
      <w:pPr>
        <w:spacing w:after="0" w:line="480" w:lineRule="auto"/>
        <w:ind w:left="120"/>
        <w:rPr>
          <w:lang w:val="ru-RU"/>
        </w:rPr>
      </w:pPr>
      <w:r w:rsidRPr="00E062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717F" w:rsidRPr="00E062EB" w:rsidRDefault="001C717F">
      <w:pPr>
        <w:spacing w:after="0" w:line="480" w:lineRule="auto"/>
        <w:ind w:left="120"/>
        <w:rPr>
          <w:lang w:val="ru-RU"/>
        </w:rPr>
      </w:pPr>
    </w:p>
    <w:p w:rsidR="001C717F" w:rsidRPr="00E062EB" w:rsidRDefault="001C717F">
      <w:pPr>
        <w:spacing w:after="0" w:line="480" w:lineRule="auto"/>
        <w:ind w:left="120"/>
        <w:rPr>
          <w:lang w:val="ru-RU"/>
        </w:rPr>
      </w:pPr>
    </w:p>
    <w:p w:rsidR="001C717F" w:rsidRPr="00E062EB" w:rsidRDefault="001C717F">
      <w:pPr>
        <w:spacing w:after="0"/>
        <w:ind w:left="120"/>
        <w:rPr>
          <w:lang w:val="ru-RU"/>
        </w:rPr>
      </w:pPr>
    </w:p>
    <w:p w:rsidR="001C717F" w:rsidRDefault="007E43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717F" w:rsidRDefault="001C717F">
      <w:pPr>
        <w:spacing w:after="0" w:line="480" w:lineRule="auto"/>
        <w:ind w:left="120"/>
      </w:pPr>
    </w:p>
    <w:p w:rsidR="001C717F" w:rsidRDefault="001C717F">
      <w:pPr>
        <w:spacing w:after="0"/>
        <w:ind w:left="120"/>
      </w:pPr>
    </w:p>
    <w:p w:rsidR="001C717F" w:rsidRPr="007E430D" w:rsidRDefault="007E430D">
      <w:pPr>
        <w:spacing w:after="0" w:line="480" w:lineRule="auto"/>
        <w:ind w:left="120"/>
        <w:rPr>
          <w:lang w:val="ru-RU"/>
        </w:rPr>
      </w:pPr>
      <w:r w:rsidRPr="007E43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17F" w:rsidRPr="007E430D" w:rsidRDefault="001C717F">
      <w:pPr>
        <w:spacing w:after="0" w:line="480" w:lineRule="auto"/>
        <w:ind w:left="120"/>
        <w:rPr>
          <w:lang w:val="ru-RU"/>
        </w:rPr>
      </w:pPr>
    </w:p>
    <w:p w:rsidR="001C717F" w:rsidRPr="007E430D" w:rsidRDefault="001C717F">
      <w:pPr>
        <w:rPr>
          <w:lang w:val="ru-RU"/>
        </w:rPr>
        <w:sectPr w:rsidR="001C717F" w:rsidRPr="007E430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E430D" w:rsidRPr="007E430D" w:rsidRDefault="007E430D">
      <w:pPr>
        <w:rPr>
          <w:lang w:val="ru-RU"/>
        </w:rPr>
      </w:pPr>
    </w:p>
    <w:sectPr w:rsidR="007E430D" w:rsidRPr="007E430D" w:rsidSect="001C71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7A"/>
    <w:multiLevelType w:val="multilevel"/>
    <w:tmpl w:val="1F488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207A6"/>
    <w:multiLevelType w:val="multilevel"/>
    <w:tmpl w:val="1944B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D4BA5"/>
    <w:multiLevelType w:val="multilevel"/>
    <w:tmpl w:val="5B82D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E3915"/>
    <w:multiLevelType w:val="multilevel"/>
    <w:tmpl w:val="2186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33F53"/>
    <w:multiLevelType w:val="multilevel"/>
    <w:tmpl w:val="41142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B0B5A"/>
    <w:multiLevelType w:val="multilevel"/>
    <w:tmpl w:val="660AE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D26A4D"/>
    <w:multiLevelType w:val="multilevel"/>
    <w:tmpl w:val="D3E21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D739C"/>
    <w:multiLevelType w:val="multilevel"/>
    <w:tmpl w:val="D3D06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B779E"/>
    <w:multiLevelType w:val="multilevel"/>
    <w:tmpl w:val="8CF8A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76250"/>
    <w:multiLevelType w:val="multilevel"/>
    <w:tmpl w:val="D05A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D5DB0"/>
    <w:multiLevelType w:val="multilevel"/>
    <w:tmpl w:val="D1EE3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25A29"/>
    <w:multiLevelType w:val="multilevel"/>
    <w:tmpl w:val="2AB0F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26CD4"/>
    <w:multiLevelType w:val="multilevel"/>
    <w:tmpl w:val="AAB6A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97948"/>
    <w:multiLevelType w:val="multilevel"/>
    <w:tmpl w:val="0076F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568A3"/>
    <w:multiLevelType w:val="multilevel"/>
    <w:tmpl w:val="27347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DA59F5"/>
    <w:multiLevelType w:val="multilevel"/>
    <w:tmpl w:val="C6621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EE79F6"/>
    <w:multiLevelType w:val="multilevel"/>
    <w:tmpl w:val="4A80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610F8"/>
    <w:multiLevelType w:val="multilevel"/>
    <w:tmpl w:val="35B4A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B048EC"/>
    <w:multiLevelType w:val="multilevel"/>
    <w:tmpl w:val="A9547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11480"/>
    <w:multiLevelType w:val="multilevel"/>
    <w:tmpl w:val="61E6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B0AB8"/>
    <w:multiLevelType w:val="multilevel"/>
    <w:tmpl w:val="D832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4779A"/>
    <w:multiLevelType w:val="multilevel"/>
    <w:tmpl w:val="24005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0095F"/>
    <w:multiLevelType w:val="multilevel"/>
    <w:tmpl w:val="56045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0E3F21"/>
    <w:multiLevelType w:val="multilevel"/>
    <w:tmpl w:val="112C2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04AD5"/>
    <w:multiLevelType w:val="multilevel"/>
    <w:tmpl w:val="48D0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F17E4"/>
    <w:multiLevelType w:val="multilevel"/>
    <w:tmpl w:val="903CC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AE2451"/>
    <w:multiLevelType w:val="multilevel"/>
    <w:tmpl w:val="C02AB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47263"/>
    <w:multiLevelType w:val="multilevel"/>
    <w:tmpl w:val="1F70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75728C"/>
    <w:multiLevelType w:val="multilevel"/>
    <w:tmpl w:val="8BFE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016472"/>
    <w:multiLevelType w:val="multilevel"/>
    <w:tmpl w:val="8E3C0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574ADA"/>
    <w:multiLevelType w:val="multilevel"/>
    <w:tmpl w:val="9B66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E40E8"/>
    <w:multiLevelType w:val="multilevel"/>
    <w:tmpl w:val="8B2A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B03E5"/>
    <w:multiLevelType w:val="multilevel"/>
    <w:tmpl w:val="4BC8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06EE5"/>
    <w:multiLevelType w:val="multilevel"/>
    <w:tmpl w:val="62AC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6B3AD1"/>
    <w:multiLevelType w:val="multilevel"/>
    <w:tmpl w:val="4F42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81E9F"/>
    <w:multiLevelType w:val="multilevel"/>
    <w:tmpl w:val="BDA8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A77D1"/>
    <w:multiLevelType w:val="multilevel"/>
    <w:tmpl w:val="B1187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FF14A4"/>
    <w:multiLevelType w:val="multilevel"/>
    <w:tmpl w:val="02445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2"/>
  </w:num>
  <w:num w:numId="5">
    <w:abstractNumId w:val="25"/>
  </w:num>
  <w:num w:numId="6">
    <w:abstractNumId w:val="12"/>
  </w:num>
  <w:num w:numId="7">
    <w:abstractNumId w:val="13"/>
  </w:num>
  <w:num w:numId="8">
    <w:abstractNumId w:val="3"/>
  </w:num>
  <w:num w:numId="9">
    <w:abstractNumId w:val="26"/>
  </w:num>
  <w:num w:numId="10">
    <w:abstractNumId w:val="21"/>
  </w:num>
  <w:num w:numId="11">
    <w:abstractNumId w:val="15"/>
  </w:num>
  <w:num w:numId="12">
    <w:abstractNumId w:val="31"/>
  </w:num>
  <w:num w:numId="13">
    <w:abstractNumId w:val="7"/>
  </w:num>
  <w:num w:numId="14">
    <w:abstractNumId w:val="23"/>
  </w:num>
  <w:num w:numId="15">
    <w:abstractNumId w:val="16"/>
  </w:num>
  <w:num w:numId="16">
    <w:abstractNumId w:val="34"/>
  </w:num>
  <w:num w:numId="17">
    <w:abstractNumId w:val="17"/>
  </w:num>
  <w:num w:numId="18">
    <w:abstractNumId w:val="30"/>
  </w:num>
  <w:num w:numId="19">
    <w:abstractNumId w:val="0"/>
  </w:num>
  <w:num w:numId="20">
    <w:abstractNumId w:val="14"/>
  </w:num>
  <w:num w:numId="21">
    <w:abstractNumId w:val="29"/>
  </w:num>
  <w:num w:numId="22">
    <w:abstractNumId w:val="11"/>
  </w:num>
  <w:num w:numId="23">
    <w:abstractNumId w:val="9"/>
  </w:num>
  <w:num w:numId="24">
    <w:abstractNumId w:val="8"/>
  </w:num>
  <w:num w:numId="25">
    <w:abstractNumId w:val="36"/>
  </w:num>
  <w:num w:numId="26">
    <w:abstractNumId w:val="28"/>
  </w:num>
  <w:num w:numId="27">
    <w:abstractNumId w:val="20"/>
  </w:num>
  <w:num w:numId="28">
    <w:abstractNumId w:val="37"/>
  </w:num>
  <w:num w:numId="29">
    <w:abstractNumId w:val="19"/>
  </w:num>
  <w:num w:numId="30">
    <w:abstractNumId w:val="22"/>
  </w:num>
  <w:num w:numId="31">
    <w:abstractNumId w:val="1"/>
  </w:num>
  <w:num w:numId="32">
    <w:abstractNumId w:val="5"/>
  </w:num>
  <w:num w:numId="33">
    <w:abstractNumId w:val="18"/>
  </w:num>
  <w:num w:numId="34">
    <w:abstractNumId w:val="27"/>
  </w:num>
  <w:num w:numId="35">
    <w:abstractNumId w:val="35"/>
  </w:num>
  <w:num w:numId="36">
    <w:abstractNumId w:val="4"/>
  </w:num>
  <w:num w:numId="37">
    <w:abstractNumId w:val="2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C717F"/>
    <w:rsid w:val="0001698B"/>
    <w:rsid w:val="000722D2"/>
    <w:rsid w:val="0008238D"/>
    <w:rsid w:val="001B5501"/>
    <w:rsid w:val="001C717F"/>
    <w:rsid w:val="00225C79"/>
    <w:rsid w:val="00292476"/>
    <w:rsid w:val="002A5FC4"/>
    <w:rsid w:val="0065374D"/>
    <w:rsid w:val="00760968"/>
    <w:rsid w:val="007E274F"/>
    <w:rsid w:val="007E430D"/>
    <w:rsid w:val="00840DB2"/>
    <w:rsid w:val="00975ECE"/>
    <w:rsid w:val="00987082"/>
    <w:rsid w:val="00A927AF"/>
    <w:rsid w:val="00AE768B"/>
    <w:rsid w:val="00C8045F"/>
    <w:rsid w:val="00D2507E"/>
    <w:rsid w:val="00E062EB"/>
    <w:rsid w:val="00E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1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96</Pages>
  <Words>25219</Words>
  <Characters>143753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2024-09-22T23:37:00Z</cp:lastPrinted>
  <dcterms:created xsi:type="dcterms:W3CDTF">2024-09-22T14:04:00Z</dcterms:created>
  <dcterms:modified xsi:type="dcterms:W3CDTF">2024-10-29T23:27:00Z</dcterms:modified>
</cp:coreProperties>
</file>