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F9" w:rsidRPr="00F03B5B" w:rsidRDefault="004032F9" w:rsidP="004032F9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0"/>
        </w:rPr>
      </w:pPr>
      <w:r w:rsidRPr="00F03B5B">
        <w:rPr>
          <w:rFonts w:ascii="Times New Roman" w:eastAsia="Times New Roman" w:hAnsi="Times New Roman" w:cs="Times New Roman"/>
          <w:b/>
          <w:bCs/>
          <w:kern w:val="36"/>
          <w:sz w:val="32"/>
          <w:szCs w:val="30"/>
        </w:rPr>
        <w:t>Условия питания обучающихся, в том числе для инвалидов и лиц с ОВЗ</w:t>
      </w:r>
    </w:p>
    <w:p w:rsidR="004032F9" w:rsidRPr="00F03B5B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/>
          <w:bCs/>
          <w:color w:val="FF001B"/>
          <w:spacing w:val="5"/>
          <w:sz w:val="28"/>
        </w:rPr>
        <w:t>Уважаемые родители!</w:t>
      </w:r>
    </w:p>
    <w:p w:rsidR="004032F9" w:rsidRPr="00F03B5B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EFF"/>
          <w:spacing w:val="5"/>
          <w:sz w:val="28"/>
        </w:rPr>
      </w:pPr>
      <w:r w:rsidRPr="00F03B5B">
        <w:rPr>
          <w:rFonts w:ascii="Times New Roman" w:eastAsia="Times New Roman" w:hAnsi="Times New Roman" w:cs="Times New Roman"/>
          <w:b/>
          <w:bCs/>
          <w:color w:val="000EFF"/>
          <w:spacing w:val="5"/>
          <w:sz w:val="28"/>
        </w:rPr>
        <w:t xml:space="preserve">С 01 сентября 2022 года по 31 мая 2023 года    </w:t>
      </w:r>
      <w:proofErr w:type="gramStart"/>
      <w:r w:rsidRPr="00F03B5B">
        <w:rPr>
          <w:rFonts w:ascii="Times New Roman" w:eastAsia="Times New Roman" w:hAnsi="Times New Roman" w:cs="Times New Roman"/>
          <w:b/>
          <w:bCs/>
          <w:color w:val="000EFF"/>
          <w:spacing w:val="5"/>
          <w:sz w:val="28"/>
        </w:rPr>
        <w:t>обучающиеся</w:t>
      </w:r>
      <w:proofErr w:type="gramEnd"/>
    </w:p>
    <w:p w:rsidR="004032F9" w:rsidRPr="00F03B5B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/>
          <w:bCs/>
          <w:color w:val="000EFF"/>
          <w:spacing w:val="5"/>
          <w:sz w:val="28"/>
        </w:rPr>
        <w:t xml:space="preserve"> 1-4 классов будут   получать бесплатное горячее питание.</w:t>
      </w:r>
    </w:p>
    <w:p w:rsidR="004032F9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E74C3C"/>
          <w:spacing w:val="5"/>
          <w:sz w:val="20"/>
        </w:rPr>
      </w:pPr>
      <w:r w:rsidRPr="00F03B5B">
        <w:rPr>
          <w:rFonts w:ascii="Times New Roman" w:eastAsia="Times New Roman" w:hAnsi="Times New Roman" w:cs="Times New Roman"/>
          <w:b/>
          <w:bCs/>
          <w:color w:val="E74C3C"/>
          <w:spacing w:val="5"/>
          <w:sz w:val="20"/>
        </w:rPr>
        <w:t>ПЕРЕЧЕНЬ КАТЕГОРИЙ   обучающихся, КОТОРЫЕ ПОЛУЧАЮТ         ГОРЯЧЕЕ ПИТАНИЕ      ЗА СЧЕТ СРЕДСТВ БЮДЖЕТА:</w:t>
      </w:r>
    </w:p>
    <w:p w:rsidR="004032F9" w:rsidRPr="00F03B5B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19"/>
        </w:rPr>
      </w:pPr>
    </w:p>
    <w:p w:rsidR="004032F9" w:rsidRPr="00F03B5B" w:rsidRDefault="004032F9" w:rsidP="004032F9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>обучающиеся 1-4-х классов обеспечиваются бесплатным горячим питанием   (основание:   пункт 2.1   статьи    37    №   273-ФЗ);</w:t>
      </w:r>
    </w:p>
    <w:p w:rsidR="004032F9" w:rsidRPr="00F03B5B" w:rsidRDefault="004032F9" w:rsidP="004032F9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>обучающиеся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4032F9" w:rsidRPr="00F03B5B" w:rsidRDefault="004032F9" w:rsidP="004032F9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 xml:space="preserve">обучающиеся с ограниченными возможностями здоровья, получающие образование на дому обеспечиваются продуктовым набором (сухим пайком)  (основание: часть 7 статьи 79 № 273-ФЗ, письмо </w:t>
      </w:r>
      <w:proofErr w:type="spellStart"/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>Минобрнауки</w:t>
      </w:r>
      <w:proofErr w:type="spellEnd"/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4032F9" w:rsidRPr="00F03B5B" w:rsidRDefault="004032F9" w:rsidP="004032F9">
      <w:pPr>
        <w:numPr>
          <w:ilvl w:val="0"/>
          <w:numId w:val="1"/>
        </w:numPr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 xml:space="preserve">дети-инвалиды, имеющие статус  обучающиеся с ограниченными возможностями здоровья, обеспечиваются бесплатным двухразовым питанием  (основание: часть 7 статьи 79 № 273-ФЗ, письмо </w:t>
      </w:r>
      <w:proofErr w:type="spellStart"/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>Минобрнауки</w:t>
      </w:r>
      <w:proofErr w:type="spellEnd"/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4032F9" w:rsidRPr="00F03B5B" w:rsidRDefault="004032F9" w:rsidP="004032F9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Cs/>
          <w:spacing w:val="5"/>
          <w:sz w:val="28"/>
        </w:rPr>
        <w:t> дети из малообеспеченных семей;</w:t>
      </w:r>
    </w:p>
    <w:p w:rsidR="004032F9" w:rsidRPr="00F03B5B" w:rsidRDefault="004032F9" w:rsidP="004032F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bCs/>
          <w:sz w:val="28"/>
        </w:rPr>
        <w:t>дети из многодетных семей.</w:t>
      </w:r>
    </w:p>
    <w:p w:rsidR="004032F9" w:rsidRPr="00F03B5B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3FF"/>
          <w:spacing w:val="5"/>
          <w:sz w:val="36"/>
        </w:rPr>
      </w:pPr>
    </w:p>
    <w:p w:rsidR="004032F9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3FF"/>
          <w:spacing w:val="5"/>
          <w:sz w:val="28"/>
        </w:rPr>
      </w:pPr>
      <w:r w:rsidRPr="00F03B5B">
        <w:rPr>
          <w:rFonts w:ascii="Times New Roman" w:eastAsia="Times New Roman" w:hAnsi="Times New Roman" w:cs="Times New Roman"/>
          <w:b/>
          <w:bCs/>
          <w:color w:val="0003FF"/>
          <w:spacing w:val="5"/>
          <w:sz w:val="28"/>
        </w:rPr>
        <w:t>Предоставление горячего питания за счет средств бюджета отдельных   категорий обучающиеся 1-9-х классов производится на основании заявления родителей   и   копий следующих документов:</w:t>
      </w:r>
    </w:p>
    <w:p w:rsidR="004032F9" w:rsidRPr="00F03B5B" w:rsidRDefault="004032F9" w:rsidP="004032F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19"/>
        </w:rPr>
      </w:pPr>
    </w:p>
    <w:p w:rsidR="004032F9" w:rsidRPr="00F03B5B" w:rsidRDefault="004032F9" w:rsidP="004032F9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color w:val="0003FF"/>
          <w:spacing w:val="5"/>
          <w:sz w:val="28"/>
          <w:szCs w:val="28"/>
          <w:bdr w:val="none" w:sz="0" w:space="0" w:color="auto" w:frame="1"/>
        </w:rPr>
        <w:t> </w:t>
      </w: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категория «учащиеся с ограниченными возможностями здоровья» - копия заключения </w:t>
      </w:r>
      <w:proofErr w:type="spellStart"/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психолого-медико-педагогической</w:t>
      </w:r>
      <w:proofErr w:type="spellEnd"/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 комиссии;</w:t>
      </w:r>
    </w:p>
    <w:p w:rsidR="004032F9" w:rsidRPr="00F03B5B" w:rsidRDefault="004032F9" w:rsidP="004032F9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4032F9" w:rsidRPr="00F03B5B" w:rsidRDefault="004032F9" w:rsidP="004032F9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категория «дети-инвалиды, имеющие статус  учащихся с ограниченными возможностями здоровья»   - копии справки об инвалидности;</w:t>
      </w:r>
    </w:p>
    <w:p w:rsidR="004032F9" w:rsidRPr="00F03B5B" w:rsidRDefault="004032F9" w:rsidP="004032F9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категория «дети из малоимущих семей»- справка из  отдела социальной защиты населения на основании поданных документов: </w:t>
      </w:r>
    </w:p>
    <w:p w:rsidR="004032F9" w:rsidRPr="00F03B5B" w:rsidRDefault="004032F9" w:rsidP="004032F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• Паспорт гражданина РФ - заявителя;</w:t>
      </w:r>
    </w:p>
    <w:p w:rsidR="004032F9" w:rsidRPr="00F03B5B" w:rsidRDefault="004032F9" w:rsidP="004032F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 xml:space="preserve">• Документы, подтверждающие родственные отношения (паспорт, свидетельство о рождении, свидетельство об установлении отцовства, свидетельство о заключении (расторжении) брака) и </w:t>
      </w:r>
      <w:proofErr w:type="spellStart"/>
      <w:proofErr w:type="gramStart"/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др</w:t>
      </w:r>
      <w:proofErr w:type="spellEnd"/>
      <w:proofErr w:type="gramEnd"/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;</w:t>
      </w:r>
    </w:p>
    <w:p w:rsidR="004032F9" w:rsidRPr="00F03B5B" w:rsidRDefault="004032F9" w:rsidP="004032F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• Справка о составе семьи;</w:t>
      </w:r>
    </w:p>
    <w:p w:rsidR="00C03C6D" w:rsidRPr="004032F9" w:rsidRDefault="004032F9" w:rsidP="004032F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pacing w:val="5"/>
          <w:sz w:val="20"/>
          <w:szCs w:val="19"/>
        </w:rPr>
      </w:pPr>
      <w:r w:rsidRPr="00F03B5B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</w:rPr>
        <w:t>• Сведения обо всех видах доходов всех зарегистрированных (за три месяца предшествующих обращению) кроме пенсии.</w:t>
      </w:r>
    </w:p>
    <w:sectPr w:rsidR="00C03C6D" w:rsidRPr="004032F9" w:rsidSect="004032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4FD"/>
    <w:multiLevelType w:val="multilevel"/>
    <w:tmpl w:val="2F3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62FE6"/>
    <w:multiLevelType w:val="multilevel"/>
    <w:tmpl w:val="225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32F9"/>
    <w:rsid w:val="004032F9"/>
    <w:rsid w:val="00C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2023-03-15T08:22:00Z</dcterms:created>
  <dcterms:modified xsi:type="dcterms:W3CDTF">2023-03-15T08:23:00Z</dcterms:modified>
</cp:coreProperties>
</file>