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C" w:rsidRPr="009D7387" w:rsidRDefault="0039733C" w:rsidP="0039733C">
      <w:pPr>
        <w:pStyle w:val="Default"/>
        <w:jc w:val="center"/>
        <w:rPr>
          <w:b/>
          <w:sz w:val="28"/>
          <w:szCs w:val="28"/>
        </w:rPr>
      </w:pPr>
      <w:r w:rsidRPr="009D7387">
        <w:rPr>
          <w:b/>
          <w:sz w:val="28"/>
          <w:szCs w:val="28"/>
        </w:rPr>
        <w:t>Аннотация к рабочей программе «Английский язык» для 2-4 классов</w:t>
      </w:r>
    </w:p>
    <w:p w:rsidR="0039733C" w:rsidRDefault="0039733C" w:rsidP="0039733C">
      <w:pPr>
        <w:pStyle w:val="Default"/>
      </w:pPr>
    </w:p>
    <w:p w:rsidR="0039733C" w:rsidRPr="0039733C" w:rsidRDefault="0039733C" w:rsidP="0039733C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39733C">
        <w:rPr>
          <w:sz w:val="28"/>
          <w:szCs w:val="28"/>
        </w:rPr>
        <w:t xml:space="preserve"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9733C" w:rsidRPr="0039733C" w:rsidRDefault="0039733C" w:rsidP="0039733C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9733C">
        <w:rPr>
          <w:sz w:val="28"/>
          <w:szCs w:val="28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39733C">
        <w:rPr>
          <w:sz w:val="28"/>
          <w:szCs w:val="28"/>
        </w:rPr>
        <w:t>обучения</w:t>
      </w:r>
      <w:proofErr w:type="gramEnd"/>
      <w:r w:rsidRPr="0039733C">
        <w:rPr>
          <w:sz w:val="28"/>
          <w:szCs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</w:t>
      </w:r>
    </w:p>
    <w:p w:rsidR="0039733C" w:rsidRPr="0039733C" w:rsidRDefault="0039733C" w:rsidP="0039733C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9733C">
        <w:rPr>
          <w:sz w:val="28"/>
          <w:szCs w:val="28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39733C">
        <w:rPr>
          <w:sz w:val="28"/>
          <w:szCs w:val="28"/>
        </w:rPr>
        <w:t>на</w:t>
      </w:r>
      <w:proofErr w:type="gramEnd"/>
      <w:r w:rsidRPr="0039733C">
        <w:rPr>
          <w:sz w:val="28"/>
          <w:szCs w:val="28"/>
        </w:rPr>
        <w:t xml:space="preserve"> образовательные, развивающие, воспитывающие. </w:t>
      </w:r>
    </w:p>
    <w:p w:rsidR="009D7387" w:rsidRDefault="0039733C" w:rsidP="009D738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39733C">
        <w:rPr>
          <w:b/>
          <w:bCs/>
          <w:sz w:val="28"/>
          <w:szCs w:val="28"/>
        </w:rPr>
        <w:t xml:space="preserve">Образовательные цели </w:t>
      </w:r>
      <w:r w:rsidRPr="0039733C">
        <w:rPr>
          <w:sz w:val="28"/>
          <w:szCs w:val="28"/>
        </w:rPr>
        <w:t xml:space="preserve">программы по иностранному (английскому) языку на уровне начального общего образования включают: 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39733C">
        <w:rPr>
          <w:sz w:val="28"/>
          <w:szCs w:val="28"/>
        </w:rPr>
        <w:t>аудирование</w:t>
      </w:r>
      <w:proofErr w:type="spellEnd"/>
      <w:r w:rsidRPr="0039733C">
        <w:rPr>
          <w:sz w:val="28"/>
          <w:szCs w:val="28"/>
        </w:rPr>
        <w:t>) и письменной (чтение и письмо) форме с учётом возрастных возможностей и потребностей обучающегося;</w:t>
      </w:r>
      <w:proofErr w:type="gramEnd"/>
      <w:r w:rsidRPr="0039733C">
        <w:rPr>
          <w:sz w:val="28"/>
          <w:szCs w:val="28"/>
        </w:rPr>
        <w:t xml:space="preserve"> </w:t>
      </w:r>
      <w:proofErr w:type="gramStart"/>
      <w:r w:rsidRPr="0039733C">
        <w:rPr>
          <w:sz w:val="28"/>
          <w:szCs w:val="28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39733C">
        <w:rPr>
          <w:sz w:val="28"/>
          <w:szCs w:val="28"/>
        </w:rPr>
        <w:t>c</w:t>
      </w:r>
      <w:proofErr w:type="spellEnd"/>
      <w:r w:rsidRPr="0039733C">
        <w:rPr>
          <w:sz w:val="28"/>
          <w:szCs w:val="28"/>
        </w:rPr>
        <w:t xml:space="preserve"> отобранными темами общения; освоение знаний о языковых явлениях изучаемого иностранного языка, о разных способах выражения мысли на родном и иностранном языках; использование для решения учебных задач интеллектуальных операций (сравнение, анализ, обобщение);</w:t>
      </w:r>
      <w:proofErr w:type="gramEnd"/>
      <w:r w:rsidRPr="0039733C">
        <w:rPr>
          <w:sz w:val="28"/>
          <w:szCs w:val="28"/>
        </w:rPr>
        <w:t xml:space="preserve">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 </w:t>
      </w:r>
    </w:p>
    <w:p w:rsidR="009D7387" w:rsidRPr="0039733C" w:rsidRDefault="009D7387" w:rsidP="009D738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39733C">
        <w:rPr>
          <w:b/>
          <w:bCs/>
          <w:sz w:val="28"/>
          <w:szCs w:val="28"/>
        </w:rPr>
        <w:t xml:space="preserve">Развивающие цели </w:t>
      </w:r>
      <w:r w:rsidRPr="0039733C">
        <w:rPr>
          <w:sz w:val="28"/>
          <w:szCs w:val="28"/>
        </w:rPr>
        <w:t>программы по иностранному (английскому) языку на уровне начального общего образования включают: 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становление коммуникативной культуры обучающихся</w:t>
      </w:r>
      <w:r w:rsidRPr="009D7387">
        <w:rPr>
          <w:sz w:val="28"/>
          <w:szCs w:val="28"/>
        </w:rPr>
        <w:t xml:space="preserve"> </w:t>
      </w:r>
      <w:r w:rsidRPr="0039733C">
        <w:rPr>
          <w:sz w:val="28"/>
          <w:szCs w:val="28"/>
        </w:rPr>
        <w:t>и их общего речевого развития; развитие компенсаторной способности адаптироваться к ситуациям общения при получении и передаче информации в</w:t>
      </w:r>
      <w:proofErr w:type="gramEnd"/>
    </w:p>
    <w:p w:rsidR="009D7387" w:rsidRPr="0039733C" w:rsidRDefault="0039733C" w:rsidP="009D7387">
      <w:pPr>
        <w:pStyle w:val="Default"/>
        <w:pageBreakBefore/>
        <w:spacing w:line="276" w:lineRule="auto"/>
        <w:ind w:left="-567"/>
        <w:jc w:val="both"/>
        <w:rPr>
          <w:sz w:val="28"/>
          <w:szCs w:val="28"/>
        </w:rPr>
      </w:pPr>
      <w:proofErr w:type="gramStart"/>
      <w:r w:rsidRPr="0039733C">
        <w:rPr>
          <w:sz w:val="28"/>
          <w:szCs w:val="28"/>
        </w:rPr>
        <w:lastRenderedPageBreak/>
        <w:t>условиях дефицита языковых средств; 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 становление способности к оценке своих</w:t>
      </w:r>
      <w:r w:rsidR="009D7387" w:rsidRPr="009D7387">
        <w:rPr>
          <w:sz w:val="28"/>
          <w:szCs w:val="28"/>
        </w:rPr>
        <w:t xml:space="preserve"> </w:t>
      </w:r>
      <w:r w:rsidR="009D7387" w:rsidRPr="0039733C">
        <w:rPr>
          <w:sz w:val="28"/>
          <w:szCs w:val="28"/>
        </w:rPr>
        <w:t xml:space="preserve">достижений в изучении иностранного языка, мотивация совершенствовать свои коммуникативные умения на иностранном языке. </w:t>
      </w:r>
      <w:proofErr w:type="gramEnd"/>
    </w:p>
    <w:p w:rsidR="009D7387" w:rsidRPr="009D7387" w:rsidRDefault="009D7387" w:rsidP="009D7387">
      <w:pPr>
        <w:pStyle w:val="Default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9D7387">
        <w:rPr>
          <w:b/>
          <w:sz w:val="28"/>
          <w:szCs w:val="28"/>
        </w:rPr>
        <w:t>Воспитывающие цели</w:t>
      </w:r>
      <w:r>
        <w:rPr>
          <w:b/>
          <w:sz w:val="28"/>
          <w:szCs w:val="28"/>
        </w:rPr>
        <w:t xml:space="preserve">. </w:t>
      </w:r>
      <w:proofErr w:type="gramStart"/>
      <w:r w:rsidRPr="0039733C">
        <w:rPr>
          <w:sz w:val="28"/>
          <w:szCs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39733C">
        <w:rPr>
          <w:sz w:val="28"/>
          <w:szCs w:val="28"/>
        </w:rPr>
        <w:t xml:space="preserve"> Изучение иностранного (английского) языка обеспечивает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 </w:t>
      </w:r>
    </w:p>
    <w:p w:rsidR="009D7387" w:rsidRPr="0039733C" w:rsidRDefault="009D7387" w:rsidP="009D738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3C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иностранного (английского) языка – 204 часа: во 2 классе – 68 часов (2 часа в неделю), в 3 классе – 68 часов (2 часа в неделю), в 4 классе – 68 часов (2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proofErr w:type="gramEnd"/>
    </w:p>
    <w:p w:rsidR="0039733C" w:rsidRPr="0039733C" w:rsidRDefault="0039733C" w:rsidP="0039733C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9733C">
        <w:rPr>
          <w:sz w:val="28"/>
          <w:szCs w:val="28"/>
        </w:rPr>
        <w:t xml:space="preserve"> </w:t>
      </w:r>
    </w:p>
    <w:sectPr w:rsidR="0039733C" w:rsidRPr="0039733C" w:rsidSect="003973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733C"/>
    <w:rsid w:val="0039733C"/>
    <w:rsid w:val="009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2023-10-25T03:01:00Z</dcterms:created>
  <dcterms:modified xsi:type="dcterms:W3CDTF">2023-10-25T03:54:00Z</dcterms:modified>
</cp:coreProperties>
</file>